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D4" w:rsidRPr="00E372BA" w:rsidRDefault="007C1AD4">
      <w:pPr>
        <w:pStyle w:val="Publishwithline"/>
        <w:rPr>
          <w:lang w:val="el-GR"/>
        </w:rPr>
      </w:pPr>
      <w:bookmarkStart w:id="0" w:name="_GoBack"/>
      <w:bookmarkEnd w:id="0"/>
      <w:r>
        <w:rPr>
          <w:lang w:val="el-GR"/>
        </w:rPr>
        <w:t>Η ένταξη του ΧΑ στις αναδυόμενες αγορές</w:t>
      </w:r>
    </w:p>
    <w:p w:rsidR="007C1AD4" w:rsidRPr="006D20A4" w:rsidRDefault="007C1AD4">
      <w:pPr>
        <w:pStyle w:val="underline"/>
        <w:rPr>
          <w:lang w:val="el-GR"/>
        </w:rPr>
      </w:pPr>
    </w:p>
    <w:p w:rsidR="007C1AD4" w:rsidRPr="006D20A4" w:rsidRDefault="007C1AD4">
      <w:pPr>
        <w:pStyle w:val="PadderBetweenControlandBody"/>
        <w:rPr>
          <w:lang w:val="el-GR"/>
        </w:rPr>
      </w:pPr>
    </w:p>
    <w:p w:rsidR="007C1AD4" w:rsidRDefault="007C1AD4" w:rsidP="00314557">
      <w:r w:rsidRPr="006D20A4">
        <w:rPr>
          <w:lang w:val="el-GR"/>
        </w:rPr>
        <w:tab/>
      </w:r>
      <w:r>
        <w:rPr>
          <w:lang w:val="el-GR"/>
        </w:rPr>
        <w:t xml:space="preserve">Η πολυσυζητημένη μέρα της υποβάθμισης του ΧΑ από τις αναπτυγμένες αγορές στις αναπτυσσόμενες είναι πολύ κοντά πια. Την Τρίτη 26 Νοεμβρίου Το ΧΑ επιστρέφει στις αναδυόμενες αγορές. Γιατί αυτό μπορεί να αποτελεί θετική είδηση; Μακροπρόθεσμα, είναι μια πολύ κακή είδηση αλλά βραχυπρόθεσμα θα φέρει σημαντικές εισροές από </w:t>
      </w:r>
      <w:r>
        <w:t>passive</w:t>
      </w:r>
      <w:r w:rsidRPr="00F80DB7">
        <w:rPr>
          <w:lang w:val="el-GR"/>
        </w:rPr>
        <w:t xml:space="preserve"> </w:t>
      </w:r>
      <w:r>
        <w:t>funds</w:t>
      </w:r>
      <w:r w:rsidRPr="00F80DB7">
        <w:rPr>
          <w:lang w:val="el-GR"/>
        </w:rPr>
        <w:t xml:space="preserve"> </w:t>
      </w:r>
      <w:r>
        <w:rPr>
          <w:lang w:val="el-GR"/>
        </w:rPr>
        <w:t xml:space="preserve">και πιθανόν επιπλέον εισροές από κεφάλαια ενεργητικής διαχείρισης. Οι εισροές σύμφωνα με την </w:t>
      </w:r>
      <w:r>
        <w:t>Citigroup</w:t>
      </w:r>
    </w:p>
    <w:p w:rsidR="007C1AD4" w:rsidRDefault="00EA30A8" w:rsidP="00314557">
      <w:r>
        <w:rPr>
          <w:noProof/>
          <w:lang w:val="el-GR" w:eastAsia="el-GR"/>
        </w:rPr>
        <w:drawing>
          <wp:inline distT="0" distB="0" distL="0" distR="0">
            <wp:extent cx="6296025" cy="2933700"/>
            <wp:effectExtent l="0" t="0" r="9525" b="0"/>
            <wp:docPr id="1" name="Εικόνα 1" descr="http://www.protothema.gr/files/1/2013/11/06/msci 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tothema.gr/files/1/2013/11/06/msci s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2933700"/>
                    </a:xfrm>
                    <a:prstGeom prst="rect">
                      <a:avLst/>
                    </a:prstGeom>
                    <a:noFill/>
                    <a:ln>
                      <a:noFill/>
                    </a:ln>
                  </pic:spPr>
                </pic:pic>
              </a:graphicData>
            </a:graphic>
          </wp:inline>
        </w:drawing>
      </w:r>
    </w:p>
    <w:p w:rsidR="007C1AD4" w:rsidRDefault="007C1AD4" w:rsidP="00314557">
      <w:pPr>
        <w:rPr>
          <w:lang w:val="el-GR"/>
        </w:rPr>
      </w:pPr>
      <w:r>
        <w:tab/>
        <w:t>To</w:t>
      </w:r>
      <w:r w:rsidRPr="00C155B1">
        <w:rPr>
          <w:lang w:val="el-GR"/>
        </w:rPr>
        <w:t xml:space="preserve"> </w:t>
      </w:r>
      <w:r>
        <w:rPr>
          <w:lang w:val="el-GR"/>
        </w:rPr>
        <w:t xml:space="preserve">μεγαλύτερο ενδιαφέρον από αυτό τον πίνακα παρουσιάζει η στήλη </w:t>
      </w:r>
      <w:r>
        <w:t>Net</w:t>
      </w:r>
      <w:r w:rsidRPr="00C155B1">
        <w:rPr>
          <w:lang w:val="el-GR"/>
        </w:rPr>
        <w:t xml:space="preserve"> % </w:t>
      </w:r>
      <w:r>
        <w:t>ADV</w:t>
      </w:r>
      <w:r w:rsidRPr="00C155B1">
        <w:rPr>
          <w:lang w:val="el-GR"/>
        </w:rPr>
        <w:t>(</w:t>
      </w:r>
      <w:r>
        <w:t>Average</w:t>
      </w:r>
      <w:r w:rsidRPr="00C155B1">
        <w:rPr>
          <w:lang w:val="el-GR"/>
        </w:rPr>
        <w:t xml:space="preserve"> </w:t>
      </w:r>
      <w:r>
        <w:t>Daily</w:t>
      </w:r>
      <w:r w:rsidRPr="00C155B1">
        <w:rPr>
          <w:lang w:val="el-GR"/>
        </w:rPr>
        <w:t xml:space="preserve"> </w:t>
      </w:r>
      <w:r>
        <w:t>Volume</w:t>
      </w:r>
      <w:r w:rsidRPr="00C155B1">
        <w:rPr>
          <w:lang w:val="el-GR"/>
        </w:rPr>
        <w:t xml:space="preserve">).  </w:t>
      </w:r>
      <w:r>
        <w:rPr>
          <w:lang w:val="el-GR"/>
        </w:rPr>
        <w:t xml:space="preserve">Στην μετοχή του Τιτάνα ας πούμε τα </w:t>
      </w:r>
      <w:r>
        <w:t>passive</w:t>
      </w:r>
      <w:r w:rsidRPr="00C155B1">
        <w:rPr>
          <w:lang w:val="el-GR"/>
        </w:rPr>
        <w:t xml:space="preserve"> </w:t>
      </w:r>
      <w:r>
        <w:t>funds</w:t>
      </w:r>
      <w:r w:rsidRPr="00C155B1">
        <w:rPr>
          <w:lang w:val="el-GR"/>
        </w:rPr>
        <w:t xml:space="preserve"> </w:t>
      </w:r>
      <w:r>
        <w:rPr>
          <w:lang w:val="el-GR"/>
        </w:rPr>
        <w:t>θα πρέπει να πάρουν τον τζίρο ενός μήνα περίπου. Ας μην γελιόμαστε όμως, το μεγαλύτερο μέρος του δράματος έχει παιχτεί ήδη από την ανακοίνωση της αναθεώρησης στις 11 Ιουνίου.  Η πορεία του ΓΔ από τότε</w:t>
      </w:r>
    </w:p>
    <w:p w:rsidR="007C1AD4" w:rsidRDefault="00EA30A8" w:rsidP="00314557">
      <w:pPr>
        <w:rPr>
          <w:lang w:val="el-GR"/>
        </w:rPr>
      </w:pPr>
      <w:r>
        <w:rPr>
          <w:noProof/>
          <w:lang w:val="el-GR" w:eastAsia="el-GR"/>
        </w:rPr>
        <w:drawing>
          <wp:inline distT="0" distB="0" distL="0" distR="0">
            <wp:extent cx="5943600" cy="29718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7C1AD4" w:rsidRDefault="007C1AD4" w:rsidP="00314557">
      <w:pPr>
        <w:rPr>
          <w:lang w:val="el-GR"/>
        </w:rPr>
      </w:pPr>
      <w:r>
        <w:rPr>
          <w:lang w:val="el-GR"/>
        </w:rPr>
        <w:tab/>
        <w:t xml:space="preserve">Οι δε μετοχές με </w:t>
      </w:r>
      <w:r>
        <w:t>Net</w:t>
      </w:r>
      <w:r w:rsidRPr="0014316C">
        <w:rPr>
          <w:lang w:val="el-GR"/>
        </w:rPr>
        <w:t xml:space="preserve"> </w:t>
      </w:r>
      <w:r w:rsidRPr="00C155B1">
        <w:rPr>
          <w:lang w:val="el-GR"/>
        </w:rPr>
        <w:t xml:space="preserve"> % </w:t>
      </w:r>
      <w:r>
        <w:t>ADV</w:t>
      </w:r>
      <w:r w:rsidRPr="0014316C">
        <w:rPr>
          <w:lang w:val="el-GR"/>
        </w:rPr>
        <w:t xml:space="preserve"> </w:t>
      </w:r>
      <w:r>
        <w:rPr>
          <w:lang w:val="el-GR"/>
        </w:rPr>
        <w:t xml:space="preserve">μεγαλύτερο από 1000% δηλαδή Τιτάνας, </w:t>
      </w:r>
      <w:r>
        <w:t>Follie</w:t>
      </w:r>
      <w:r w:rsidRPr="0014316C">
        <w:rPr>
          <w:lang w:val="el-GR"/>
        </w:rPr>
        <w:t xml:space="preserve"> </w:t>
      </w:r>
      <w:r>
        <w:t>Follie</w:t>
      </w:r>
      <w:r w:rsidRPr="0014316C">
        <w:rPr>
          <w:lang w:val="el-GR"/>
        </w:rPr>
        <w:t xml:space="preserve">, </w:t>
      </w:r>
      <w:r>
        <w:rPr>
          <w:lang w:val="el-GR"/>
        </w:rPr>
        <w:t xml:space="preserve">Ελληνικά Πετρέλαια και </w:t>
      </w:r>
      <w:r>
        <w:t>Jumbo</w:t>
      </w:r>
      <w:r w:rsidRPr="0014316C">
        <w:rPr>
          <w:lang w:val="el-GR"/>
        </w:rPr>
        <w:t xml:space="preserve"> </w:t>
      </w:r>
      <w:r>
        <w:rPr>
          <w:lang w:val="el-GR"/>
        </w:rPr>
        <w:t>υπεραποδίδουν σταθερά από τότε.</w:t>
      </w:r>
    </w:p>
    <w:p w:rsidR="007C1AD4" w:rsidRDefault="00EA30A8" w:rsidP="00314557">
      <w:pPr>
        <w:rPr>
          <w:lang w:val="el-GR"/>
        </w:rPr>
      </w:pPr>
      <w:r>
        <w:rPr>
          <w:noProof/>
          <w:lang w:val="el-GR" w:eastAsia="el-GR"/>
        </w:rPr>
        <w:lastRenderedPageBreak/>
        <w:drawing>
          <wp:inline distT="0" distB="0" distL="0" distR="0">
            <wp:extent cx="5876925" cy="27336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2733675"/>
                    </a:xfrm>
                    <a:prstGeom prst="rect">
                      <a:avLst/>
                    </a:prstGeom>
                    <a:noFill/>
                    <a:ln>
                      <a:noFill/>
                    </a:ln>
                  </pic:spPr>
                </pic:pic>
              </a:graphicData>
            </a:graphic>
          </wp:inline>
        </w:drawing>
      </w:r>
    </w:p>
    <w:p w:rsidR="007C1AD4" w:rsidRDefault="00EA30A8" w:rsidP="00314557">
      <w:pPr>
        <w:rPr>
          <w:lang w:val="el-GR"/>
        </w:rPr>
      </w:pPr>
      <w:r>
        <w:rPr>
          <w:noProof/>
          <w:lang w:val="el-GR" w:eastAsia="el-GR"/>
        </w:rPr>
        <w:drawing>
          <wp:inline distT="0" distB="0" distL="0" distR="0">
            <wp:extent cx="5876925" cy="27336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2733675"/>
                    </a:xfrm>
                    <a:prstGeom prst="rect">
                      <a:avLst/>
                    </a:prstGeom>
                    <a:noFill/>
                    <a:ln>
                      <a:noFill/>
                    </a:ln>
                  </pic:spPr>
                </pic:pic>
              </a:graphicData>
            </a:graphic>
          </wp:inline>
        </w:drawing>
      </w:r>
    </w:p>
    <w:p w:rsidR="007C1AD4" w:rsidRDefault="00EA30A8" w:rsidP="00314557">
      <w:pPr>
        <w:rPr>
          <w:lang w:val="el-GR"/>
        </w:rPr>
      </w:pPr>
      <w:r>
        <w:rPr>
          <w:noProof/>
          <w:lang w:val="el-GR" w:eastAsia="el-GR"/>
        </w:rPr>
        <w:drawing>
          <wp:inline distT="0" distB="0" distL="0" distR="0">
            <wp:extent cx="5876925" cy="273367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2733675"/>
                    </a:xfrm>
                    <a:prstGeom prst="rect">
                      <a:avLst/>
                    </a:prstGeom>
                    <a:noFill/>
                    <a:ln>
                      <a:noFill/>
                    </a:ln>
                  </pic:spPr>
                </pic:pic>
              </a:graphicData>
            </a:graphic>
          </wp:inline>
        </w:drawing>
      </w:r>
    </w:p>
    <w:p w:rsidR="007C1AD4" w:rsidRDefault="00EA30A8" w:rsidP="00314557">
      <w:pPr>
        <w:rPr>
          <w:lang w:val="el-GR"/>
        </w:rPr>
      </w:pPr>
      <w:r>
        <w:rPr>
          <w:noProof/>
          <w:lang w:val="el-GR" w:eastAsia="el-GR"/>
        </w:rPr>
        <w:lastRenderedPageBreak/>
        <w:drawing>
          <wp:inline distT="0" distB="0" distL="0" distR="0">
            <wp:extent cx="5876925" cy="27336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2733675"/>
                    </a:xfrm>
                    <a:prstGeom prst="rect">
                      <a:avLst/>
                    </a:prstGeom>
                    <a:noFill/>
                    <a:ln>
                      <a:noFill/>
                    </a:ln>
                  </pic:spPr>
                </pic:pic>
              </a:graphicData>
            </a:graphic>
          </wp:inline>
        </w:drawing>
      </w:r>
    </w:p>
    <w:p w:rsidR="007C1AD4" w:rsidRPr="0014316C" w:rsidRDefault="007C1AD4" w:rsidP="00314557">
      <w:pPr>
        <w:rPr>
          <w:lang w:val="el-GR"/>
        </w:rPr>
      </w:pPr>
      <w:r>
        <w:rPr>
          <w:lang w:val="el-GR"/>
        </w:rPr>
        <w:tab/>
        <w:t>Αυτό που απομένει πια είναι η τελευταία πράξη που θα παιχτεί την Τρίτη 26 Νοεμβρίου.</w:t>
      </w:r>
    </w:p>
    <w:p w:rsidR="007C1AD4" w:rsidRPr="00C155B1" w:rsidRDefault="007C1AD4" w:rsidP="00314557">
      <w:pPr>
        <w:rPr>
          <w:lang w:val="el-GR"/>
        </w:rPr>
      </w:pPr>
    </w:p>
    <w:p w:rsidR="007C1AD4" w:rsidRPr="00B24627" w:rsidRDefault="007C1AD4" w:rsidP="00B24627">
      <w:pPr>
        <w:autoSpaceDE w:val="0"/>
        <w:autoSpaceDN w:val="0"/>
        <w:adjustRightInd w:val="0"/>
        <w:spacing w:after="0"/>
        <w:rPr>
          <w:rFonts w:cs="TimesNewRomanPS-BoldMT"/>
          <w:b/>
          <w:bCs/>
          <w:color w:val="000080"/>
          <w:sz w:val="24"/>
          <w:szCs w:val="24"/>
          <w:lang w:val="el-GR" w:eastAsia="el-GR"/>
        </w:rPr>
      </w:pPr>
      <w:r w:rsidRPr="00B541C8">
        <w:rPr>
          <w:lang w:val="el-GR"/>
        </w:rPr>
        <w:t xml:space="preserve"> </w:t>
      </w:r>
      <w:r w:rsidRPr="00B24627">
        <w:rPr>
          <w:rFonts w:cs="TimesNewRomanPS-BoldMT"/>
          <w:b/>
          <w:bCs/>
          <w:color w:val="000080"/>
          <w:sz w:val="24"/>
          <w:szCs w:val="24"/>
          <w:lang w:val="el-GR" w:eastAsia="el-GR"/>
        </w:rPr>
        <w:t>Γεώργιος Χ. Πήττας</w:t>
      </w:r>
    </w:p>
    <w:p w:rsidR="007C1AD4" w:rsidRDefault="007C1AD4" w:rsidP="00B24627">
      <w:pPr>
        <w:autoSpaceDE w:val="0"/>
        <w:autoSpaceDN w:val="0"/>
        <w:adjustRightInd w:val="0"/>
        <w:spacing w:after="0"/>
        <w:rPr>
          <w:rFonts w:cs="TimesNewRomanPSMT"/>
          <w:color w:val="000080"/>
          <w:sz w:val="20"/>
          <w:lang w:val="el-GR" w:eastAsia="el-GR"/>
        </w:rPr>
      </w:pPr>
      <w:r w:rsidRPr="00B24627">
        <w:rPr>
          <w:rFonts w:cs="TimesNewRomanPSMT"/>
          <w:color w:val="000080"/>
          <w:sz w:val="20"/>
          <w:lang w:val="el-GR" w:eastAsia="el-GR"/>
        </w:rPr>
        <w:t xml:space="preserve">Αναπληρωτής Διευθύνων Σύμβουλος </w:t>
      </w:r>
    </w:p>
    <w:p w:rsidR="007C1AD4" w:rsidRPr="00B24627" w:rsidRDefault="007C1AD4" w:rsidP="00B24627">
      <w:pPr>
        <w:autoSpaceDE w:val="0"/>
        <w:autoSpaceDN w:val="0"/>
        <w:adjustRightInd w:val="0"/>
        <w:spacing w:after="0"/>
        <w:rPr>
          <w:rFonts w:cs="TimesNewRomanPSMT"/>
          <w:color w:val="000080"/>
          <w:sz w:val="20"/>
          <w:lang w:val="el-GR" w:eastAsia="el-GR"/>
        </w:rPr>
      </w:pPr>
    </w:p>
    <w:p w:rsidR="007C1AD4" w:rsidRPr="00B24627" w:rsidRDefault="007C1AD4" w:rsidP="00B24627">
      <w:pPr>
        <w:autoSpaceDE w:val="0"/>
        <w:autoSpaceDN w:val="0"/>
        <w:adjustRightInd w:val="0"/>
        <w:spacing w:after="0"/>
        <w:rPr>
          <w:rFonts w:cs="TimesNewRomanPS-BoldMT"/>
          <w:b/>
          <w:bCs/>
          <w:color w:val="953634"/>
          <w:sz w:val="24"/>
          <w:szCs w:val="24"/>
          <w:lang w:val="el-GR" w:eastAsia="el-GR"/>
        </w:rPr>
      </w:pPr>
      <w:r w:rsidRPr="00B24627">
        <w:rPr>
          <w:rFonts w:cs="TimesNewRomanPS-BoldMT"/>
          <w:b/>
          <w:bCs/>
          <w:color w:val="953634"/>
          <w:sz w:val="24"/>
          <w:szCs w:val="24"/>
          <w:lang w:val="el-GR" w:eastAsia="el-GR"/>
        </w:rPr>
        <w:t>ΕΛΛΗΝΟΑΜΕΡΙΚΑΝΙΚΗ</w:t>
      </w:r>
    </w:p>
    <w:p w:rsidR="007C1AD4" w:rsidRPr="00314557" w:rsidRDefault="007C1AD4" w:rsidP="00B24627">
      <w:pPr>
        <w:rPr>
          <w:lang w:val="el-GR"/>
        </w:rPr>
      </w:pPr>
      <w:r w:rsidRPr="00B24627">
        <w:rPr>
          <w:rFonts w:cs="TimesNewRomanPS-BoldMT"/>
          <w:b/>
          <w:bCs/>
          <w:color w:val="953634"/>
          <w:sz w:val="24"/>
          <w:szCs w:val="24"/>
          <w:lang w:val="el-GR" w:eastAsia="el-GR"/>
        </w:rPr>
        <w:t>ΧΡΗΜΑΤΙΣΤΗΡΙΑΚΗ Α.Ε.Π.Ε.Υ</w:t>
      </w:r>
      <w:r>
        <w:rPr>
          <w:rFonts w:ascii="TimesNewRomanPS-BoldMT" w:hAnsi="TimesNewRomanPS-BoldMT" w:cs="TimesNewRomanPS-BoldMT"/>
          <w:b/>
          <w:bCs/>
          <w:color w:val="953634"/>
          <w:sz w:val="24"/>
          <w:szCs w:val="24"/>
          <w:lang w:val="el-GR" w:eastAsia="el-GR"/>
        </w:rPr>
        <w:t>.</w:t>
      </w:r>
    </w:p>
    <w:sectPr w:rsidR="007C1AD4" w:rsidRPr="00314557" w:rsidSect="00C155B1">
      <w:pgSz w:w="12240" w:h="15840"/>
      <w:pgMar w:top="540" w:right="1440"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TimesNewRomanPS-BoldMT">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og" w:val="1"/>
  </w:docVars>
  <w:rsids>
    <w:rsidRoot w:val="00874CEB"/>
    <w:rsid w:val="00087F59"/>
    <w:rsid w:val="001233CA"/>
    <w:rsid w:val="00125289"/>
    <w:rsid w:val="00131859"/>
    <w:rsid w:val="0014316C"/>
    <w:rsid w:val="001566E1"/>
    <w:rsid w:val="0016511B"/>
    <w:rsid w:val="001668A7"/>
    <w:rsid w:val="00195756"/>
    <w:rsid w:val="001F7704"/>
    <w:rsid w:val="00230E3D"/>
    <w:rsid w:val="002426F1"/>
    <w:rsid w:val="002A1EB1"/>
    <w:rsid w:val="002B4919"/>
    <w:rsid w:val="002B60DD"/>
    <w:rsid w:val="002C5FA2"/>
    <w:rsid w:val="00314557"/>
    <w:rsid w:val="003233A3"/>
    <w:rsid w:val="00333601"/>
    <w:rsid w:val="00354D01"/>
    <w:rsid w:val="003658FD"/>
    <w:rsid w:val="00386E94"/>
    <w:rsid w:val="00397F97"/>
    <w:rsid w:val="003C764D"/>
    <w:rsid w:val="004333B9"/>
    <w:rsid w:val="004805D5"/>
    <w:rsid w:val="00540913"/>
    <w:rsid w:val="00540EF2"/>
    <w:rsid w:val="00580854"/>
    <w:rsid w:val="005D1039"/>
    <w:rsid w:val="0066116C"/>
    <w:rsid w:val="006A59F4"/>
    <w:rsid w:val="006C6755"/>
    <w:rsid w:val="006D20A4"/>
    <w:rsid w:val="006D6DB5"/>
    <w:rsid w:val="006E3CDD"/>
    <w:rsid w:val="00723964"/>
    <w:rsid w:val="007A7501"/>
    <w:rsid w:val="007B713D"/>
    <w:rsid w:val="007C1AD4"/>
    <w:rsid w:val="00815F69"/>
    <w:rsid w:val="00847486"/>
    <w:rsid w:val="00847BF0"/>
    <w:rsid w:val="008626C6"/>
    <w:rsid w:val="00874CEB"/>
    <w:rsid w:val="008B6E70"/>
    <w:rsid w:val="009000D4"/>
    <w:rsid w:val="00932D66"/>
    <w:rsid w:val="00A43DE5"/>
    <w:rsid w:val="00A64713"/>
    <w:rsid w:val="00A74112"/>
    <w:rsid w:val="00AA5ABF"/>
    <w:rsid w:val="00AD2777"/>
    <w:rsid w:val="00AF107F"/>
    <w:rsid w:val="00B24627"/>
    <w:rsid w:val="00B46002"/>
    <w:rsid w:val="00B541C8"/>
    <w:rsid w:val="00B576D1"/>
    <w:rsid w:val="00B85C50"/>
    <w:rsid w:val="00B86D5C"/>
    <w:rsid w:val="00BB1CD6"/>
    <w:rsid w:val="00BC119C"/>
    <w:rsid w:val="00BC72CE"/>
    <w:rsid w:val="00C155B1"/>
    <w:rsid w:val="00C34287"/>
    <w:rsid w:val="00C4207E"/>
    <w:rsid w:val="00C57507"/>
    <w:rsid w:val="00C57513"/>
    <w:rsid w:val="00CB06E2"/>
    <w:rsid w:val="00D40BBA"/>
    <w:rsid w:val="00E123C7"/>
    <w:rsid w:val="00E372BA"/>
    <w:rsid w:val="00EA30A8"/>
    <w:rsid w:val="00ED217D"/>
    <w:rsid w:val="00EF0999"/>
    <w:rsid w:val="00F1770E"/>
    <w:rsid w:val="00F80DB7"/>
    <w:rsid w:val="00FE39E4"/>
    <w:rsid w:val="00FF59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69"/>
    <w:pPr>
      <w:spacing w:after="200"/>
    </w:pPr>
    <w:rPr>
      <w:szCs w:val="20"/>
      <w:lang w:val="en-US" w:eastAsia="en-US"/>
    </w:rPr>
  </w:style>
  <w:style w:type="paragraph" w:styleId="1">
    <w:name w:val="heading 1"/>
    <w:basedOn w:val="a"/>
    <w:next w:val="a"/>
    <w:link w:val="1Char"/>
    <w:uiPriority w:val="99"/>
    <w:qFormat/>
    <w:rsid w:val="00815F69"/>
    <w:pPr>
      <w:spacing w:before="200" w:after="0"/>
      <w:outlineLvl w:val="0"/>
    </w:pPr>
    <w:rPr>
      <w:b/>
      <w:bCs/>
      <w:color w:val="323E4F"/>
      <w:sz w:val="30"/>
      <w:szCs w:val="36"/>
    </w:rPr>
  </w:style>
  <w:style w:type="paragraph" w:styleId="2">
    <w:name w:val="heading 2"/>
    <w:basedOn w:val="a"/>
    <w:next w:val="a"/>
    <w:link w:val="2Char"/>
    <w:uiPriority w:val="99"/>
    <w:qFormat/>
    <w:rsid w:val="00815F69"/>
    <w:pPr>
      <w:spacing w:before="200" w:after="0"/>
      <w:outlineLvl w:val="1"/>
    </w:pPr>
    <w:rPr>
      <w:b/>
      <w:bCs/>
      <w:color w:val="323E4F"/>
      <w:sz w:val="26"/>
      <w:szCs w:val="32"/>
    </w:rPr>
  </w:style>
  <w:style w:type="paragraph" w:styleId="3">
    <w:name w:val="heading 3"/>
    <w:basedOn w:val="a"/>
    <w:next w:val="a"/>
    <w:link w:val="3Char"/>
    <w:uiPriority w:val="99"/>
    <w:qFormat/>
    <w:rsid w:val="00815F69"/>
    <w:pPr>
      <w:spacing w:before="200" w:after="0"/>
      <w:outlineLvl w:val="2"/>
    </w:pPr>
    <w:rPr>
      <w:b/>
      <w:bCs/>
      <w:color w:val="323E4F"/>
      <w:szCs w:val="28"/>
    </w:rPr>
  </w:style>
  <w:style w:type="paragraph" w:styleId="4">
    <w:name w:val="heading 4"/>
    <w:basedOn w:val="a"/>
    <w:next w:val="a"/>
    <w:link w:val="4Char"/>
    <w:uiPriority w:val="99"/>
    <w:qFormat/>
    <w:rsid w:val="00815F69"/>
    <w:pPr>
      <w:spacing w:before="200" w:after="0"/>
      <w:outlineLvl w:val="3"/>
    </w:pPr>
    <w:rPr>
      <w:color w:val="323E4F"/>
      <w:szCs w:val="28"/>
    </w:rPr>
  </w:style>
  <w:style w:type="paragraph" w:styleId="5">
    <w:name w:val="heading 5"/>
    <w:basedOn w:val="a"/>
    <w:next w:val="a"/>
    <w:link w:val="5Char"/>
    <w:uiPriority w:val="99"/>
    <w:qFormat/>
    <w:rsid w:val="00815F69"/>
    <w:pPr>
      <w:spacing w:before="200" w:after="0"/>
      <w:outlineLvl w:val="4"/>
    </w:pPr>
    <w:rPr>
      <w:i/>
      <w:iCs/>
      <w:color w:val="323E4F"/>
      <w:szCs w:val="28"/>
    </w:rPr>
  </w:style>
  <w:style w:type="paragraph" w:styleId="6">
    <w:name w:val="heading 6"/>
    <w:basedOn w:val="a"/>
    <w:next w:val="a"/>
    <w:link w:val="6Char"/>
    <w:uiPriority w:val="99"/>
    <w:qFormat/>
    <w:rsid w:val="00815F69"/>
    <w:pPr>
      <w:spacing w:before="200" w:after="0"/>
      <w:outlineLvl w:val="5"/>
    </w:pPr>
    <w:rPr>
      <w:b/>
      <w:bCs/>
      <w:color w:val="323E4F"/>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57507"/>
    <w:rPr>
      <w:rFonts w:ascii="Cambria" w:hAnsi="Cambria" w:cs="Times New Roman"/>
      <w:b/>
      <w:bCs/>
      <w:kern w:val="32"/>
      <w:sz w:val="32"/>
      <w:szCs w:val="32"/>
      <w:lang w:val="en-US" w:eastAsia="en-US"/>
    </w:rPr>
  </w:style>
  <w:style w:type="character" w:customStyle="1" w:styleId="2Char">
    <w:name w:val="Επικεφαλίδα 2 Char"/>
    <w:basedOn w:val="a0"/>
    <w:link w:val="2"/>
    <w:uiPriority w:val="99"/>
    <w:semiHidden/>
    <w:locked/>
    <w:rsid w:val="00C57507"/>
    <w:rPr>
      <w:rFonts w:ascii="Cambria" w:hAnsi="Cambria" w:cs="Times New Roman"/>
      <w:b/>
      <w:bCs/>
      <w:i/>
      <w:iCs/>
      <w:sz w:val="28"/>
      <w:szCs w:val="28"/>
      <w:lang w:val="en-US" w:eastAsia="en-US"/>
    </w:rPr>
  </w:style>
  <w:style w:type="character" w:customStyle="1" w:styleId="3Char">
    <w:name w:val="Επικεφαλίδα 3 Char"/>
    <w:basedOn w:val="a0"/>
    <w:link w:val="3"/>
    <w:uiPriority w:val="99"/>
    <w:semiHidden/>
    <w:locked/>
    <w:rsid w:val="00C57507"/>
    <w:rPr>
      <w:rFonts w:ascii="Cambria" w:hAnsi="Cambria" w:cs="Times New Roman"/>
      <w:b/>
      <w:bCs/>
      <w:sz w:val="26"/>
      <w:szCs w:val="26"/>
      <w:lang w:val="en-US" w:eastAsia="en-US"/>
    </w:rPr>
  </w:style>
  <w:style w:type="character" w:customStyle="1" w:styleId="4Char">
    <w:name w:val="Επικεφαλίδα 4 Char"/>
    <w:basedOn w:val="a0"/>
    <w:link w:val="4"/>
    <w:uiPriority w:val="99"/>
    <w:semiHidden/>
    <w:locked/>
    <w:rsid w:val="00C57507"/>
    <w:rPr>
      <w:rFonts w:ascii="Calibri" w:hAnsi="Calibri" w:cs="Times New Roman"/>
      <w:b/>
      <w:bCs/>
      <w:sz w:val="28"/>
      <w:szCs w:val="28"/>
      <w:lang w:val="en-US" w:eastAsia="en-US"/>
    </w:rPr>
  </w:style>
  <w:style w:type="character" w:customStyle="1" w:styleId="5Char">
    <w:name w:val="Επικεφαλίδα 5 Char"/>
    <w:basedOn w:val="a0"/>
    <w:link w:val="5"/>
    <w:uiPriority w:val="99"/>
    <w:semiHidden/>
    <w:locked/>
    <w:rsid w:val="00C57507"/>
    <w:rPr>
      <w:rFonts w:ascii="Calibri" w:hAnsi="Calibri" w:cs="Times New Roman"/>
      <w:b/>
      <w:bCs/>
      <w:i/>
      <w:iCs/>
      <w:sz w:val="26"/>
      <w:szCs w:val="26"/>
      <w:lang w:val="en-US" w:eastAsia="en-US"/>
    </w:rPr>
  </w:style>
  <w:style w:type="character" w:customStyle="1" w:styleId="6Char">
    <w:name w:val="Επικεφαλίδα 6 Char"/>
    <w:basedOn w:val="a0"/>
    <w:link w:val="6"/>
    <w:uiPriority w:val="99"/>
    <w:semiHidden/>
    <w:locked/>
    <w:rsid w:val="00C57507"/>
    <w:rPr>
      <w:rFonts w:ascii="Calibri" w:hAnsi="Calibri" w:cs="Times New Roman"/>
      <w:b/>
      <w:bCs/>
      <w:lang w:val="en-US" w:eastAsia="en-US"/>
    </w:rPr>
  </w:style>
  <w:style w:type="paragraph" w:customStyle="1" w:styleId="Publishwithline">
    <w:name w:val="Publish with line"/>
    <w:uiPriority w:val="99"/>
    <w:semiHidden/>
    <w:rsid w:val="00815F69"/>
    <w:rPr>
      <w:b/>
      <w:bCs/>
      <w:color w:val="262626"/>
      <w:sz w:val="32"/>
      <w:szCs w:val="38"/>
      <w:lang w:val="en-US" w:eastAsia="en-US"/>
    </w:rPr>
  </w:style>
  <w:style w:type="paragraph" w:customStyle="1" w:styleId="PublishStatus">
    <w:name w:val="Publish Status"/>
    <w:basedOn w:val="a"/>
    <w:uiPriority w:val="99"/>
    <w:semiHidden/>
    <w:rsid w:val="00815F69"/>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a"/>
    <w:uiPriority w:val="99"/>
    <w:semiHidden/>
    <w:rsid w:val="00815F69"/>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a3">
    <w:name w:val="Placeholder Text"/>
    <w:basedOn w:val="a0"/>
    <w:uiPriority w:val="99"/>
    <w:semiHidden/>
    <w:rsid w:val="00815F69"/>
    <w:rPr>
      <w:rFonts w:cs="Times New Roman"/>
      <w:color w:val="808080"/>
    </w:rPr>
  </w:style>
  <w:style w:type="paragraph" w:customStyle="1" w:styleId="Account">
    <w:name w:val="Account"/>
    <w:uiPriority w:val="99"/>
    <w:semiHidden/>
    <w:rsid w:val="00815F69"/>
    <w:pPr>
      <w:tabs>
        <w:tab w:val="left" w:pos="72"/>
        <w:tab w:val="left" w:pos="1267"/>
      </w:tabs>
    </w:pPr>
    <w:rPr>
      <w:rFonts w:ascii="Segoe UI" w:hAnsi="Segoe UI" w:cs="Segoe UI"/>
      <w:color w:val="666666"/>
      <w:sz w:val="18"/>
      <w:szCs w:val="24"/>
      <w:lang w:val="en-US" w:eastAsia="en-US"/>
    </w:rPr>
  </w:style>
  <w:style w:type="paragraph" w:customStyle="1" w:styleId="Categories">
    <w:name w:val="Categories"/>
    <w:basedOn w:val="Account"/>
    <w:uiPriority w:val="99"/>
    <w:semiHidden/>
    <w:rsid w:val="00815F69"/>
  </w:style>
  <w:style w:type="paragraph" w:styleId="a4">
    <w:name w:val="List Paragraph"/>
    <w:basedOn w:val="a"/>
    <w:uiPriority w:val="99"/>
    <w:qFormat/>
    <w:rsid w:val="002B4919"/>
    <w:pPr>
      <w:ind w:left="720"/>
      <w:contextualSpacing/>
    </w:pPr>
  </w:style>
  <w:style w:type="paragraph" w:customStyle="1" w:styleId="PadderBetweenTitleandProperties">
    <w:name w:val="Padder Between Title and Properties"/>
    <w:basedOn w:val="a"/>
    <w:uiPriority w:val="99"/>
    <w:semiHidden/>
    <w:rsid w:val="00815F69"/>
    <w:pPr>
      <w:spacing w:after="20"/>
    </w:pPr>
    <w:rPr>
      <w:sz w:val="2"/>
      <w:szCs w:val="2"/>
    </w:rPr>
  </w:style>
  <w:style w:type="paragraph" w:customStyle="1" w:styleId="PadderBetweenControlandBody">
    <w:name w:val="Padder Between Control and Body"/>
    <w:basedOn w:val="a"/>
    <w:next w:val="a"/>
    <w:uiPriority w:val="99"/>
    <w:semiHidden/>
    <w:rsid w:val="00815F69"/>
    <w:pPr>
      <w:spacing w:after="120"/>
    </w:pPr>
    <w:rPr>
      <w:sz w:val="2"/>
      <w:szCs w:val="2"/>
    </w:rPr>
  </w:style>
  <w:style w:type="character" w:styleId="a5">
    <w:name w:val="Emphasis"/>
    <w:basedOn w:val="a0"/>
    <w:uiPriority w:val="99"/>
    <w:qFormat/>
    <w:rsid w:val="00815F69"/>
    <w:rPr>
      <w:rFonts w:cs="Times New Roman"/>
      <w:i/>
      <w:iCs/>
    </w:rPr>
  </w:style>
  <w:style w:type="character" w:styleId="a6">
    <w:name w:val="Strong"/>
    <w:basedOn w:val="a0"/>
    <w:uiPriority w:val="99"/>
    <w:qFormat/>
    <w:rsid w:val="00815F69"/>
    <w:rPr>
      <w:rFonts w:cs="Times New Roman"/>
      <w:b/>
      <w:bCs/>
    </w:rPr>
  </w:style>
  <w:style w:type="paragraph" w:customStyle="1" w:styleId="underline">
    <w:name w:val="underline"/>
    <w:uiPriority w:val="99"/>
    <w:semiHidden/>
    <w:rsid w:val="00815F69"/>
    <w:pPr>
      <w:pBdr>
        <w:bottom w:val="single" w:sz="8" w:space="2" w:color="C6C6C6"/>
      </w:pBdr>
    </w:pPr>
    <w:rPr>
      <w:sz w:val="2"/>
      <w:szCs w:val="2"/>
      <w:lang w:val="en-US" w:eastAsia="en-US"/>
    </w:rPr>
  </w:style>
  <w:style w:type="paragraph" w:styleId="a7">
    <w:name w:val="Quote"/>
    <w:basedOn w:val="a"/>
    <w:next w:val="a"/>
    <w:link w:val="Char"/>
    <w:uiPriority w:val="99"/>
    <w:qFormat/>
    <w:rsid w:val="00815F69"/>
    <w:pPr>
      <w:ind w:left="720" w:right="720"/>
    </w:pPr>
    <w:rPr>
      <w:color w:val="000000"/>
    </w:rPr>
  </w:style>
  <w:style w:type="character" w:customStyle="1" w:styleId="Char">
    <w:name w:val="Απόσπασμα Char"/>
    <w:basedOn w:val="a0"/>
    <w:link w:val="a7"/>
    <w:uiPriority w:val="99"/>
    <w:locked/>
    <w:rsid w:val="00C57507"/>
    <w:rPr>
      <w:rFonts w:cs="Times New Roman"/>
      <w:i/>
      <w:iCs/>
      <w:color w:val="000000"/>
      <w:sz w:val="20"/>
      <w:szCs w:val="20"/>
      <w:lang w:val="en-US" w:eastAsia="en-US"/>
    </w:rPr>
  </w:style>
  <w:style w:type="paragraph" w:styleId="Web">
    <w:name w:val="Normal (Web)"/>
    <w:basedOn w:val="a"/>
    <w:uiPriority w:val="99"/>
    <w:rsid w:val="002B4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69"/>
    <w:pPr>
      <w:spacing w:after="200"/>
    </w:pPr>
    <w:rPr>
      <w:szCs w:val="20"/>
      <w:lang w:val="en-US" w:eastAsia="en-US"/>
    </w:rPr>
  </w:style>
  <w:style w:type="paragraph" w:styleId="1">
    <w:name w:val="heading 1"/>
    <w:basedOn w:val="a"/>
    <w:next w:val="a"/>
    <w:link w:val="1Char"/>
    <w:uiPriority w:val="99"/>
    <w:qFormat/>
    <w:rsid w:val="00815F69"/>
    <w:pPr>
      <w:spacing w:before="200" w:after="0"/>
      <w:outlineLvl w:val="0"/>
    </w:pPr>
    <w:rPr>
      <w:b/>
      <w:bCs/>
      <w:color w:val="323E4F"/>
      <w:sz w:val="30"/>
      <w:szCs w:val="36"/>
    </w:rPr>
  </w:style>
  <w:style w:type="paragraph" w:styleId="2">
    <w:name w:val="heading 2"/>
    <w:basedOn w:val="a"/>
    <w:next w:val="a"/>
    <w:link w:val="2Char"/>
    <w:uiPriority w:val="99"/>
    <w:qFormat/>
    <w:rsid w:val="00815F69"/>
    <w:pPr>
      <w:spacing w:before="200" w:after="0"/>
      <w:outlineLvl w:val="1"/>
    </w:pPr>
    <w:rPr>
      <w:b/>
      <w:bCs/>
      <w:color w:val="323E4F"/>
      <w:sz w:val="26"/>
      <w:szCs w:val="32"/>
    </w:rPr>
  </w:style>
  <w:style w:type="paragraph" w:styleId="3">
    <w:name w:val="heading 3"/>
    <w:basedOn w:val="a"/>
    <w:next w:val="a"/>
    <w:link w:val="3Char"/>
    <w:uiPriority w:val="99"/>
    <w:qFormat/>
    <w:rsid w:val="00815F69"/>
    <w:pPr>
      <w:spacing w:before="200" w:after="0"/>
      <w:outlineLvl w:val="2"/>
    </w:pPr>
    <w:rPr>
      <w:b/>
      <w:bCs/>
      <w:color w:val="323E4F"/>
      <w:szCs w:val="28"/>
    </w:rPr>
  </w:style>
  <w:style w:type="paragraph" w:styleId="4">
    <w:name w:val="heading 4"/>
    <w:basedOn w:val="a"/>
    <w:next w:val="a"/>
    <w:link w:val="4Char"/>
    <w:uiPriority w:val="99"/>
    <w:qFormat/>
    <w:rsid w:val="00815F69"/>
    <w:pPr>
      <w:spacing w:before="200" w:after="0"/>
      <w:outlineLvl w:val="3"/>
    </w:pPr>
    <w:rPr>
      <w:color w:val="323E4F"/>
      <w:szCs w:val="28"/>
    </w:rPr>
  </w:style>
  <w:style w:type="paragraph" w:styleId="5">
    <w:name w:val="heading 5"/>
    <w:basedOn w:val="a"/>
    <w:next w:val="a"/>
    <w:link w:val="5Char"/>
    <w:uiPriority w:val="99"/>
    <w:qFormat/>
    <w:rsid w:val="00815F69"/>
    <w:pPr>
      <w:spacing w:before="200" w:after="0"/>
      <w:outlineLvl w:val="4"/>
    </w:pPr>
    <w:rPr>
      <w:i/>
      <w:iCs/>
      <w:color w:val="323E4F"/>
      <w:szCs w:val="28"/>
    </w:rPr>
  </w:style>
  <w:style w:type="paragraph" w:styleId="6">
    <w:name w:val="heading 6"/>
    <w:basedOn w:val="a"/>
    <w:next w:val="a"/>
    <w:link w:val="6Char"/>
    <w:uiPriority w:val="99"/>
    <w:qFormat/>
    <w:rsid w:val="00815F69"/>
    <w:pPr>
      <w:spacing w:before="200" w:after="0"/>
      <w:outlineLvl w:val="5"/>
    </w:pPr>
    <w:rPr>
      <w:b/>
      <w:bCs/>
      <w:color w:val="323E4F"/>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57507"/>
    <w:rPr>
      <w:rFonts w:ascii="Cambria" w:hAnsi="Cambria" w:cs="Times New Roman"/>
      <w:b/>
      <w:bCs/>
      <w:kern w:val="32"/>
      <w:sz w:val="32"/>
      <w:szCs w:val="32"/>
      <w:lang w:val="en-US" w:eastAsia="en-US"/>
    </w:rPr>
  </w:style>
  <w:style w:type="character" w:customStyle="1" w:styleId="2Char">
    <w:name w:val="Επικεφαλίδα 2 Char"/>
    <w:basedOn w:val="a0"/>
    <w:link w:val="2"/>
    <w:uiPriority w:val="99"/>
    <w:semiHidden/>
    <w:locked/>
    <w:rsid w:val="00C57507"/>
    <w:rPr>
      <w:rFonts w:ascii="Cambria" w:hAnsi="Cambria" w:cs="Times New Roman"/>
      <w:b/>
      <w:bCs/>
      <w:i/>
      <w:iCs/>
      <w:sz w:val="28"/>
      <w:szCs w:val="28"/>
      <w:lang w:val="en-US" w:eastAsia="en-US"/>
    </w:rPr>
  </w:style>
  <w:style w:type="character" w:customStyle="1" w:styleId="3Char">
    <w:name w:val="Επικεφαλίδα 3 Char"/>
    <w:basedOn w:val="a0"/>
    <w:link w:val="3"/>
    <w:uiPriority w:val="99"/>
    <w:semiHidden/>
    <w:locked/>
    <w:rsid w:val="00C57507"/>
    <w:rPr>
      <w:rFonts w:ascii="Cambria" w:hAnsi="Cambria" w:cs="Times New Roman"/>
      <w:b/>
      <w:bCs/>
      <w:sz w:val="26"/>
      <w:szCs w:val="26"/>
      <w:lang w:val="en-US" w:eastAsia="en-US"/>
    </w:rPr>
  </w:style>
  <w:style w:type="character" w:customStyle="1" w:styleId="4Char">
    <w:name w:val="Επικεφαλίδα 4 Char"/>
    <w:basedOn w:val="a0"/>
    <w:link w:val="4"/>
    <w:uiPriority w:val="99"/>
    <w:semiHidden/>
    <w:locked/>
    <w:rsid w:val="00C57507"/>
    <w:rPr>
      <w:rFonts w:ascii="Calibri" w:hAnsi="Calibri" w:cs="Times New Roman"/>
      <w:b/>
      <w:bCs/>
      <w:sz w:val="28"/>
      <w:szCs w:val="28"/>
      <w:lang w:val="en-US" w:eastAsia="en-US"/>
    </w:rPr>
  </w:style>
  <w:style w:type="character" w:customStyle="1" w:styleId="5Char">
    <w:name w:val="Επικεφαλίδα 5 Char"/>
    <w:basedOn w:val="a0"/>
    <w:link w:val="5"/>
    <w:uiPriority w:val="99"/>
    <w:semiHidden/>
    <w:locked/>
    <w:rsid w:val="00C57507"/>
    <w:rPr>
      <w:rFonts w:ascii="Calibri" w:hAnsi="Calibri" w:cs="Times New Roman"/>
      <w:b/>
      <w:bCs/>
      <w:i/>
      <w:iCs/>
      <w:sz w:val="26"/>
      <w:szCs w:val="26"/>
      <w:lang w:val="en-US" w:eastAsia="en-US"/>
    </w:rPr>
  </w:style>
  <w:style w:type="character" w:customStyle="1" w:styleId="6Char">
    <w:name w:val="Επικεφαλίδα 6 Char"/>
    <w:basedOn w:val="a0"/>
    <w:link w:val="6"/>
    <w:uiPriority w:val="99"/>
    <w:semiHidden/>
    <w:locked/>
    <w:rsid w:val="00C57507"/>
    <w:rPr>
      <w:rFonts w:ascii="Calibri" w:hAnsi="Calibri" w:cs="Times New Roman"/>
      <w:b/>
      <w:bCs/>
      <w:lang w:val="en-US" w:eastAsia="en-US"/>
    </w:rPr>
  </w:style>
  <w:style w:type="paragraph" w:customStyle="1" w:styleId="Publishwithline">
    <w:name w:val="Publish with line"/>
    <w:uiPriority w:val="99"/>
    <w:semiHidden/>
    <w:rsid w:val="00815F69"/>
    <w:rPr>
      <w:b/>
      <w:bCs/>
      <w:color w:val="262626"/>
      <w:sz w:val="32"/>
      <w:szCs w:val="38"/>
      <w:lang w:val="en-US" w:eastAsia="en-US"/>
    </w:rPr>
  </w:style>
  <w:style w:type="paragraph" w:customStyle="1" w:styleId="PublishStatus">
    <w:name w:val="Publish Status"/>
    <w:basedOn w:val="a"/>
    <w:uiPriority w:val="99"/>
    <w:semiHidden/>
    <w:rsid w:val="00815F69"/>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a"/>
    <w:uiPriority w:val="99"/>
    <w:semiHidden/>
    <w:rsid w:val="00815F69"/>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a3">
    <w:name w:val="Placeholder Text"/>
    <w:basedOn w:val="a0"/>
    <w:uiPriority w:val="99"/>
    <w:semiHidden/>
    <w:rsid w:val="00815F69"/>
    <w:rPr>
      <w:rFonts w:cs="Times New Roman"/>
      <w:color w:val="808080"/>
    </w:rPr>
  </w:style>
  <w:style w:type="paragraph" w:customStyle="1" w:styleId="Account">
    <w:name w:val="Account"/>
    <w:uiPriority w:val="99"/>
    <w:semiHidden/>
    <w:rsid w:val="00815F69"/>
    <w:pPr>
      <w:tabs>
        <w:tab w:val="left" w:pos="72"/>
        <w:tab w:val="left" w:pos="1267"/>
      </w:tabs>
    </w:pPr>
    <w:rPr>
      <w:rFonts w:ascii="Segoe UI" w:hAnsi="Segoe UI" w:cs="Segoe UI"/>
      <w:color w:val="666666"/>
      <w:sz w:val="18"/>
      <w:szCs w:val="24"/>
      <w:lang w:val="en-US" w:eastAsia="en-US"/>
    </w:rPr>
  </w:style>
  <w:style w:type="paragraph" w:customStyle="1" w:styleId="Categories">
    <w:name w:val="Categories"/>
    <w:basedOn w:val="Account"/>
    <w:uiPriority w:val="99"/>
    <w:semiHidden/>
    <w:rsid w:val="00815F69"/>
  </w:style>
  <w:style w:type="paragraph" w:styleId="a4">
    <w:name w:val="List Paragraph"/>
    <w:basedOn w:val="a"/>
    <w:uiPriority w:val="99"/>
    <w:qFormat/>
    <w:rsid w:val="002B4919"/>
    <w:pPr>
      <w:ind w:left="720"/>
      <w:contextualSpacing/>
    </w:pPr>
  </w:style>
  <w:style w:type="paragraph" w:customStyle="1" w:styleId="PadderBetweenTitleandProperties">
    <w:name w:val="Padder Between Title and Properties"/>
    <w:basedOn w:val="a"/>
    <w:uiPriority w:val="99"/>
    <w:semiHidden/>
    <w:rsid w:val="00815F69"/>
    <w:pPr>
      <w:spacing w:after="20"/>
    </w:pPr>
    <w:rPr>
      <w:sz w:val="2"/>
      <w:szCs w:val="2"/>
    </w:rPr>
  </w:style>
  <w:style w:type="paragraph" w:customStyle="1" w:styleId="PadderBetweenControlandBody">
    <w:name w:val="Padder Between Control and Body"/>
    <w:basedOn w:val="a"/>
    <w:next w:val="a"/>
    <w:uiPriority w:val="99"/>
    <w:semiHidden/>
    <w:rsid w:val="00815F69"/>
    <w:pPr>
      <w:spacing w:after="120"/>
    </w:pPr>
    <w:rPr>
      <w:sz w:val="2"/>
      <w:szCs w:val="2"/>
    </w:rPr>
  </w:style>
  <w:style w:type="character" w:styleId="a5">
    <w:name w:val="Emphasis"/>
    <w:basedOn w:val="a0"/>
    <w:uiPriority w:val="99"/>
    <w:qFormat/>
    <w:rsid w:val="00815F69"/>
    <w:rPr>
      <w:rFonts w:cs="Times New Roman"/>
      <w:i/>
      <w:iCs/>
    </w:rPr>
  </w:style>
  <w:style w:type="character" w:styleId="a6">
    <w:name w:val="Strong"/>
    <w:basedOn w:val="a0"/>
    <w:uiPriority w:val="99"/>
    <w:qFormat/>
    <w:rsid w:val="00815F69"/>
    <w:rPr>
      <w:rFonts w:cs="Times New Roman"/>
      <w:b/>
      <w:bCs/>
    </w:rPr>
  </w:style>
  <w:style w:type="paragraph" w:customStyle="1" w:styleId="underline">
    <w:name w:val="underline"/>
    <w:uiPriority w:val="99"/>
    <w:semiHidden/>
    <w:rsid w:val="00815F69"/>
    <w:pPr>
      <w:pBdr>
        <w:bottom w:val="single" w:sz="8" w:space="2" w:color="C6C6C6"/>
      </w:pBdr>
    </w:pPr>
    <w:rPr>
      <w:sz w:val="2"/>
      <w:szCs w:val="2"/>
      <w:lang w:val="en-US" w:eastAsia="en-US"/>
    </w:rPr>
  </w:style>
  <w:style w:type="paragraph" w:styleId="a7">
    <w:name w:val="Quote"/>
    <w:basedOn w:val="a"/>
    <w:next w:val="a"/>
    <w:link w:val="Char"/>
    <w:uiPriority w:val="99"/>
    <w:qFormat/>
    <w:rsid w:val="00815F69"/>
    <w:pPr>
      <w:ind w:left="720" w:right="720"/>
    </w:pPr>
    <w:rPr>
      <w:color w:val="000000"/>
    </w:rPr>
  </w:style>
  <w:style w:type="character" w:customStyle="1" w:styleId="Char">
    <w:name w:val="Απόσπασμα Char"/>
    <w:basedOn w:val="a0"/>
    <w:link w:val="a7"/>
    <w:uiPriority w:val="99"/>
    <w:locked/>
    <w:rsid w:val="00C57507"/>
    <w:rPr>
      <w:rFonts w:cs="Times New Roman"/>
      <w:i/>
      <w:iCs/>
      <w:color w:val="000000"/>
      <w:sz w:val="20"/>
      <w:szCs w:val="20"/>
      <w:lang w:val="en-US" w:eastAsia="en-US"/>
    </w:rPr>
  </w:style>
  <w:style w:type="paragraph" w:styleId="Web">
    <w:name w:val="Normal (Web)"/>
    <w:basedOn w:val="a"/>
    <w:uiPriority w:val="99"/>
    <w:rsid w:val="002B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Blog%20po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Blog post</Template>
  <TotalTime>0</TotalTime>
  <Pages>3</Pages>
  <Words>182</Words>
  <Characters>986</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Υπάρχει τελικά δημοσιονομικό κενό;</dc:title>
  <dc:creator>George Pittas</dc:creator>
  <cp:lastModifiedBy>nsamoilis</cp:lastModifiedBy>
  <cp:revision>2</cp:revision>
  <dcterms:created xsi:type="dcterms:W3CDTF">2013-11-21T14:50:00Z</dcterms:created>
  <dcterms:modified xsi:type="dcterms:W3CDTF">2013-11-21T14:50:00Z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